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15" w:rsidRPr="00291264" w:rsidRDefault="00291264" w:rsidP="00291264">
      <w:pPr>
        <w:jc w:val="center"/>
        <w:rPr>
          <w:b/>
          <w:sz w:val="28"/>
          <w:szCs w:val="28"/>
          <w:lang w:val="es-AR"/>
        </w:rPr>
      </w:pPr>
      <w:r w:rsidRPr="00291264">
        <w:rPr>
          <w:b/>
          <w:sz w:val="28"/>
          <w:szCs w:val="28"/>
          <w:lang w:val="es-AR"/>
        </w:rPr>
        <w:t>Perfil de Admisión al Programa</w:t>
      </w:r>
    </w:p>
    <w:p w:rsidR="00291264" w:rsidRDefault="00291264" w:rsidP="00291264">
      <w:pPr>
        <w:jc w:val="both"/>
        <w:rPr>
          <w:sz w:val="28"/>
          <w:szCs w:val="28"/>
          <w:lang w:val="es-AR"/>
        </w:rPr>
      </w:pPr>
      <w:r w:rsidRPr="00291264">
        <w:rPr>
          <w:sz w:val="28"/>
          <w:szCs w:val="28"/>
          <w:lang w:val="es-AR"/>
        </w:rPr>
        <w:t xml:space="preserve">Los Postulantes deberán contar con título universitario en Ingeniería Civil, Hidráulica, Mecánica, Sanitaria, Industrial, Ciencias Geográficas, Ingeniería Agronómica, Ingeniería Ambiental, u otras similares con comprobado contenido curricular o asignaturas acordes con la formación de </w:t>
      </w:r>
      <w:r w:rsidRPr="00291264">
        <w:rPr>
          <w:b/>
          <w:i/>
          <w:sz w:val="28"/>
          <w:szCs w:val="28"/>
          <w:lang w:val="es-AR"/>
        </w:rPr>
        <w:t>Ingenieros de Recursos Hídricos</w:t>
      </w:r>
      <w:r w:rsidRPr="00291264">
        <w:rPr>
          <w:sz w:val="28"/>
          <w:szCs w:val="28"/>
          <w:lang w:val="es-AR"/>
        </w:rPr>
        <w:t xml:space="preserve">. </w:t>
      </w:r>
    </w:p>
    <w:p w:rsidR="00291264" w:rsidRPr="00291264" w:rsidRDefault="00291264" w:rsidP="00291264">
      <w:pPr>
        <w:jc w:val="both"/>
        <w:rPr>
          <w:sz w:val="28"/>
          <w:szCs w:val="28"/>
          <w:lang w:val="es-AR"/>
        </w:rPr>
      </w:pPr>
      <w:r w:rsidRPr="00291264">
        <w:rPr>
          <w:sz w:val="28"/>
          <w:szCs w:val="28"/>
          <w:lang w:val="es-AR"/>
        </w:rPr>
        <w:t>Esta Maestría es de carácter investigativo y como todo Programa de Postgrado Apoyado por el CONACYT esta:</w:t>
      </w:r>
    </w:p>
    <w:p w:rsidR="00291264" w:rsidRPr="00291264" w:rsidRDefault="00291264" w:rsidP="00291264">
      <w:pPr>
        <w:jc w:val="both"/>
        <w:rPr>
          <w:sz w:val="28"/>
          <w:szCs w:val="28"/>
          <w:lang w:val="es-AR"/>
        </w:rPr>
      </w:pPr>
      <w:r w:rsidRPr="00291264">
        <w:rPr>
          <w:sz w:val="28"/>
          <w:szCs w:val="28"/>
          <w:lang w:val="es-AR"/>
        </w:rPr>
        <w:t>•</w:t>
      </w:r>
      <w:r w:rsidRPr="00291264">
        <w:rPr>
          <w:sz w:val="28"/>
          <w:szCs w:val="28"/>
          <w:lang w:val="es-AR"/>
        </w:rPr>
        <w:tab/>
        <w:t>Se orienta a la formación de docentes-investigadores.</w:t>
      </w:r>
    </w:p>
    <w:p w:rsidR="00291264" w:rsidRPr="00291264" w:rsidRDefault="00291264" w:rsidP="00291264">
      <w:pPr>
        <w:jc w:val="both"/>
        <w:rPr>
          <w:sz w:val="28"/>
          <w:szCs w:val="28"/>
          <w:lang w:val="es-AR"/>
        </w:rPr>
      </w:pPr>
      <w:r w:rsidRPr="00291264">
        <w:rPr>
          <w:sz w:val="28"/>
          <w:szCs w:val="28"/>
          <w:lang w:val="es-AR"/>
        </w:rPr>
        <w:t>•</w:t>
      </w:r>
      <w:r w:rsidRPr="00291264">
        <w:rPr>
          <w:sz w:val="28"/>
          <w:szCs w:val="28"/>
          <w:lang w:val="es-AR"/>
        </w:rPr>
        <w:tab/>
        <w:t xml:space="preserve">Es </w:t>
      </w:r>
      <w:r w:rsidRPr="00D951E4">
        <w:rPr>
          <w:b/>
          <w:sz w:val="28"/>
          <w:szCs w:val="28"/>
          <w:lang w:val="es-AR"/>
        </w:rPr>
        <w:t>de carácter extensivo y dedicación completa</w:t>
      </w:r>
      <w:r w:rsidRPr="00291264">
        <w:rPr>
          <w:sz w:val="28"/>
          <w:szCs w:val="28"/>
          <w:lang w:val="es-AR"/>
        </w:rPr>
        <w:t xml:space="preserve"> por parte de los/as estudiantes admitidos/as, según los requisitos del programa de pos</w:t>
      </w:r>
      <w:r w:rsidR="00E205C8">
        <w:rPr>
          <w:sz w:val="28"/>
          <w:szCs w:val="28"/>
          <w:lang w:val="es-AR"/>
        </w:rPr>
        <w:t>t</w:t>
      </w:r>
      <w:r w:rsidRPr="00291264">
        <w:rPr>
          <w:sz w:val="28"/>
          <w:szCs w:val="28"/>
          <w:lang w:val="es-AR"/>
        </w:rPr>
        <w:t>grado</w:t>
      </w:r>
      <w:r w:rsidR="00D951E4">
        <w:rPr>
          <w:sz w:val="28"/>
          <w:szCs w:val="28"/>
          <w:lang w:val="es-AR"/>
        </w:rPr>
        <w:t xml:space="preserve"> (</w:t>
      </w:r>
      <w:r w:rsidR="00E205C8" w:rsidRPr="00E205C8">
        <w:rPr>
          <w:b/>
          <w:sz w:val="28"/>
          <w:szCs w:val="28"/>
          <w:lang w:val="es-AR"/>
        </w:rPr>
        <w:t xml:space="preserve">mínimo de </w:t>
      </w:r>
      <w:r w:rsidR="003831AA">
        <w:rPr>
          <w:b/>
          <w:sz w:val="28"/>
          <w:szCs w:val="28"/>
          <w:lang w:val="es-AR"/>
        </w:rPr>
        <w:t>2</w:t>
      </w:r>
      <w:r w:rsidR="00D951E4" w:rsidRPr="00D951E4">
        <w:rPr>
          <w:b/>
          <w:sz w:val="28"/>
          <w:szCs w:val="28"/>
          <w:lang w:val="es-AR"/>
        </w:rPr>
        <w:t>0hs/semana presenciales</w:t>
      </w:r>
      <w:r w:rsidR="00D951E4">
        <w:rPr>
          <w:sz w:val="28"/>
          <w:szCs w:val="28"/>
          <w:lang w:val="es-AR"/>
        </w:rPr>
        <w:t>)</w:t>
      </w:r>
      <w:r w:rsidRPr="00291264">
        <w:rPr>
          <w:sz w:val="28"/>
          <w:szCs w:val="28"/>
          <w:lang w:val="es-AR"/>
        </w:rPr>
        <w:t>.</w:t>
      </w:r>
    </w:p>
    <w:p w:rsidR="00291264" w:rsidRPr="00291264" w:rsidRDefault="00291264" w:rsidP="00291264">
      <w:pPr>
        <w:jc w:val="both"/>
        <w:rPr>
          <w:sz w:val="28"/>
          <w:szCs w:val="28"/>
          <w:lang w:val="es-AR"/>
        </w:rPr>
      </w:pPr>
      <w:r w:rsidRPr="00291264">
        <w:rPr>
          <w:sz w:val="28"/>
          <w:szCs w:val="28"/>
          <w:lang w:val="es-AR"/>
        </w:rPr>
        <w:t>•</w:t>
      </w:r>
      <w:r w:rsidRPr="00291264">
        <w:rPr>
          <w:sz w:val="28"/>
          <w:szCs w:val="28"/>
          <w:lang w:val="es-AR"/>
        </w:rPr>
        <w:tab/>
        <w:t>Apunta a resolver un problema o necesidad o generar oportunidades que respondan a la realidad del país y/o la región a través de la formación de capital humano.</w:t>
      </w:r>
      <w:bookmarkStart w:id="0" w:name="_GoBack"/>
      <w:bookmarkEnd w:id="0"/>
    </w:p>
    <w:p w:rsidR="00291264" w:rsidRDefault="00291264" w:rsidP="00291264">
      <w:pPr>
        <w:jc w:val="both"/>
        <w:rPr>
          <w:sz w:val="28"/>
          <w:szCs w:val="28"/>
          <w:lang w:val="es-AR"/>
        </w:rPr>
      </w:pPr>
      <w:r w:rsidRPr="00291264">
        <w:rPr>
          <w:sz w:val="28"/>
          <w:szCs w:val="28"/>
          <w:lang w:val="es-AR"/>
        </w:rPr>
        <w:t>•</w:t>
      </w:r>
      <w:r w:rsidRPr="00291264">
        <w:rPr>
          <w:sz w:val="28"/>
          <w:szCs w:val="28"/>
          <w:lang w:val="es-AR"/>
        </w:rPr>
        <w:tab/>
      </w:r>
      <w:r w:rsidRPr="00D951E4">
        <w:rPr>
          <w:b/>
          <w:sz w:val="28"/>
          <w:szCs w:val="28"/>
          <w:lang w:val="es-AR"/>
        </w:rPr>
        <w:t>Es gratuito y las IB no podrán cobrar ningún tipo de arancel</w:t>
      </w:r>
      <w:r w:rsidRPr="00291264">
        <w:rPr>
          <w:sz w:val="28"/>
          <w:szCs w:val="28"/>
          <w:lang w:val="es-AR"/>
        </w:rPr>
        <w:t>, cuota o matrícula a los estudiantes mientras dure el desarrollo del programa apoyado por el CONACYT.</w:t>
      </w:r>
    </w:p>
    <w:sectPr w:rsidR="00291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64"/>
    <w:rsid w:val="000115EC"/>
    <w:rsid w:val="00291264"/>
    <w:rsid w:val="003831AA"/>
    <w:rsid w:val="0049641F"/>
    <w:rsid w:val="005B3A13"/>
    <w:rsid w:val="005F458B"/>
    <w:rsid w:val="00952315"/>
    <w:rsid w:val="00D951E4"/>
    <w:rsid w:val="00E205C8"/>
    <w:rsid w:val="00F8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selistafiguras">
    <w:name w:val="tese listafiguras"/>
    <w:basedOn w:val="Normal"/>
    <w:autoRedefine/>
    <w:qFormat/>
    <w:rsid w:val="0049641F"/>
    <w:pPr>
      <w:spacing w:after="120" w:line="240" w:lineRule="auto"/>
      <w:ind w:firstLine="851"/>
      <w:jc w:val="both"/>
    </w:pPr>
    <w:rPr>
      <w:rFonts w:ascii="Garamond" w:eastAsia="Times New Roman" w:hAnsi="Garamond" w:cs="Garamond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selistafiguras">
    <w:name w:val="tese listafiguras"/>
    <w:basedOn w:val="Normal"/>
    <w:autoRedefine/>
    <w:qFormat/>
    <w:rsid w:val="0049641F"/>
    <w:pPr>
      <w:spacing w:after="120" w:line="240" w:lineRule="auto"/>
      <w:ind w:firstLine="851"/>
      <w:jc w:val="both"/>
    </w:pPr>
    <w:rPr>
      <w:rFonts w:ascii="Garamond" w:eastAsia="Times New Roman" w:hAnsi="Garamond" w:cs="Garamond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Paranaense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Unipar</dc:creator>
  <cp:lastModifiedBy>Unipar</cp:lastModifiedBy>
  <cp:revision>3</cp:revision>
  <dcterms:created xsi:type="dcterms:W3CDTF">2019-02-15T13:19:00Z</dcterms:created>
  <dcterms:modified xsi:type="dcterms:W3CDTF">2019-02-15T13:45:00Z</dcterms:modified>
</cp:coreProperties>
</file>